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8DFF" w14:textId="77777777" w:rsidR="00CC6B06" w:rsidRDefault="006F72D8" w:rsidP="00CC6B06">
      <w:pPr>
        <w:pStyle w:val="DocHead"/>
        <w:spacing w:before="0" w:after="0" w:line="240" w:lineRule="exact"/>
        <w:ind w:left="-119" w:right="-136" w:firstLine="119"/>
      </w:pPr>
      <w:r w:rsidRPr="006F72D8">
        <w:rPr>
          <w:lang w:eastAsia="zh-CN"/>
        </w:rPr>
        <w:t xml:space="preserve">The </w:t>
      </w:r>
      <w:r w:rsidR="003C2C44">
        <w:rPr>
          <w:lang w:eastAsia="zh-CN"/>
        </w:rPr>
        <w:t>5</w:t>
      </w:r>
      <w:r w:rsidRPr="006F72D8">
        <w:rPr>
          <w:lang w:eastAsia="zh-CN"/>
        </w:rPr>
        <w:t>th International Conference on Electrical Engineering and Green Energy</w:t>
      </w:r>
      <w:r w:rsidR="00CC6B06">
        <w:rPr>
          <w:rFonts w:hint="eastAsia"/>
          <w:lang w:eastAsia="zh-CN"/>
        </w:rPr>
        <w:t>,</w:t>
      </w:r>
      <w:r w:rsidR="00CC6B06">
        <w:rPr>
          <w:lang w:eastAsia="zh-CN"/>
        </w:rPr>
        <w:t xml:space="preserve"> </w:t>
      </w:r>
      <w:r>
        <w:t>CEEGE 202</w:t>
      </w:r>
      <w:r w:rsidR="00A23B53">
        <w:t>2</w:t>
      </w:r>
      <w:r w:rsidR="007A1160">
        <w:rPr>
          <w:rFonts w:hint="eastAsia"/>
        </w:rPr>
        <w:t xml:space="preserve">, </w:t>
      </w:r>
    </w:p>
    <w:p w14:paraId="4140DD57" w14:textId="6DA27E2E" w:rsidR="004F5036" w:rsidRDefault="00A23B53" w:rsidP="00CC6B06">
      <w:pPr>
        <w:pStyle w:val="DocHead"/>
        <w:spacing w:before="0" w:after="0" w:line="240" w:lineRule="exact"/>
        <w:ind w:left="-119" w:right="-136" w:firstLine="119"/>
      </w:pPr>
      <w:r>
        <w:t>8</w:t>
      </w:r>
      <w:r w:rsidR="007A1160">
        <w:rPr>
          <w:rFonts w:hint="eastAsia"/>
        </w:rPr>
        <w:t>-</w:t>
      </w:r>
      <w:r w:rsidR="002E615A">
        <w:t>1</w:t>
      </w:r>
      <w:r>
        <w:t>1</w:t>
      </w:r>
      <w:r w:rsidR="007A1160">
        <w:rPr>
          <w:rFonts w:hint="eastAsia"/>
        </w:rPr>
        <w:t xml:space="preserve"> </w:t>
      </w:r>
      <w:r w:rsidR="006F72D8">
        <w:t>J</w:t>
      </w:r>
      <w:r w:rsidR="006F72D8">
        <w:rPr>
          <w:rFonts w:hint="eastAsia"/>
          <w:lang w:eastAsia="zh-CN"/>
        </w:rPr>
        <w:t>une</w:t>
      </w:r>
      <w:r w:rsidR="007A1160">
        <w:rPr>
          <w:rFonts w:hint="eastAsia"/>
        </w:rPr>
        <w:t xml:space="preserve">, </w:t>
      </w:r>
      <w:r>
        <w:t>B</w:t>
      </w:r>
      <w:r>
        <w:rPr>
          <w:rFonts w:hint="eastAsia"/>
          <w:lang w:eastAsia="zh-CN"/>
        </w:rPr>
        <w:t>erlin</w:t>
      </w:r>
      <w:r w:rsidR="006F72D8" w:rsidRPr="006F72D8">
        <w:t>, Germany</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bookmarkStart w:id="0" w:name="_Hlk51769210"/>
      <w:r>
        <w:footnoteReference w:id="1"/>
      </w:r>
      <w:bookmarkEnd w:id="0"/>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33E1A1A9" w:rsidR="004F5036" w:rsidRPr="008964D2" w:rsidRDefault="004F5036" w:rsidP="006F6450">
      <w:pPr>
        <w:pStyle w:val="Els-keywords"/>
      </w:pPr>
      <w:bookmarkStart w:id="1" w:name="_Hlk51662844"/>
      <w:r w:rsidRPr="008964D2">
        <w:t xml:space="preserve">© </w:t>
      </w:r>
      <w:r w:rsidR="007A1160">
        <w:rPr>
          <w:rFonts w:hint="eastAsia"/>
          <w:lang w:eastAsia="zh-CN"/>
        </w:rPr>
        <w:t>20</w:t>
      </w:r>
      <w:r w:rsidR="00FC63BB">
        <w:rPr>
          <w:lang w:eastAsia="zh-CN"/>
        </w:rPr>
        <w:t>2</w:t>
      </w:r>
      <w:r w:rsidR="0082716F">
        <w:rPr>
          <w:lang w:eastAsia="zh-CN"/>
        </w:rPr>
        <w:t>2</w:t>
      </w:r>
      <w:r w:rsidRPr="008964D2">
        <w:t xml:space="preserve"> Published by Elsevier Ltd.</w:t>
      </w:r>
    </w:p>
    <w:p w14:paraId="7C2E4D9F" w14:textId="6CB3A78B" w:rsidR="004F5036" w:rsidRPr="008964D2" w:rsidRDefault="00AB6937" w:rsidP="006F6450">
      <w:pPr>
        <w:pStyle w:val="Els-keywords"/>
      </w:pPr>
      <w:bookmarkStart w:id="2" w:name="_Hlk51662271"/>
      <w:r w:rsidRPr="00AB6937">
        <w:t xml:space="preserve">Peer-review under responsibility of the scientific committee of the </w:t>
      </w:r>
      <w:r w:rsidR="00A15FC3" w:rsidRPr="006F72D8">
        <w:t xml:space="preserve">The </w:t>
      </w:r>
      <w:r w:rsidR="00B122AD">
        <w:t>5</w:t>
      </w:r>
      <w:r w:rsidR="00A15FC3" w:rsidRPr="006F72D8">
        <w:t>th International Conference on Electrical Engineering and Green Energy</w:t>
      </w:r>
      <w:r>
        <w:t>.</w:t>
      </w:r>
      <w:bookmarkEnd w:id="1"/>
      <w:bookmarkEnd w:id="2"/>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3316BE00" w:rsidR="004F5036" w:rsidRDefault="004F5036" w:rsidP="00FC3D26">
      <w:pPr>
        <w:pStyle w:val="Els-caption"/>
        <w:spacing w:after="80"/>
        <w:jc w:val="center"/>
      </w:pPr>
      <w:r>
        <w:t>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701861477"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76F00B8F"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9C36A6"/>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181B7" w14:textId="77777777" w:rsidR="009C36A6" w:rsidRDefault="009C36A6" w:rsidP="004F5036">
      <w:r>
        <w:separator/>
      </w:r>
    </w:p>
  </w:endnote>
  <w:endnote w:type="continuationSeparator" w:id="0">
    <w:p w14:paraId="02800A55" w14:textId="77777777" w:rsidR="009C36A6" w:rsidRDefault="009C36A6"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69A77B8B"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w:t>
    </w:r>
    <w:r w:rsidR="00CD0B8F">
      <w:rPr>
        <w:lang w:eastAsia="zh-CN"/>
      </w:rPr>
      <w:t>2</w:t>
    </w:r>
    <w:r w:rsidRPr="008964D2">
      <w:t xml:space="preserve"> Published by Elsevier Ltd.</w:t>
    </w:r>
  </w:p>
  <w:p w14:paraId="640FC3CE" w14:textId="59E22B16" w:rsidR="00BB69F2" w:rsidRDefault="00AB6937" w:rsidP="004F5036">
    <w:pPr>
      <w:pStyle w:val="Els-keywords"/>
      <w:rPr>
        <w:lang w:eastAsia="zh-CN"/>
      </w:rPr>
    </w:pPr>
    <w:r w:rsidRPr="00AB6937">
      <w:t xml:space="preserve">Peer-review under responsibility of the scientific committee of the </w:t>
    </w:r>
    <w:r w:rsidR="00A15FC3" w:rsidRPr="006F72D8">
      <w:rPr>
        <w:lang w:eastAsia="zh-CN"/>
      </w:rPr>
      <w:t xml:space="preserve">The </w:t>
    </w:r>
    <w:r w:rsidR="00CD0B8F">
      <w:rPr>
        <w:lang w:eastAsia="zh-CN"/>
      </w:rPr>
      <w:t>5</w:t>
    </w:r>
    <w:r w:rsidR="00A15FC3" w:rsidRPr="006F72D8">
      <w:rPr>
        <w:lang w:eastAsia="zh-CN"/>
      </w:rPr>
      <w:t>th International Conference on Electrical Engineering and Green Energy</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6C70" w14:textId="77777777" w:rsidR="009C36A6" w:rsidRDefault="009C36A6" w:rsidP="004F5036">
      <w:r>
        <w:separator/>
      </w:r>
    </w:p>
  </w:footnote>
  <w:footnote w:type="continuationSeparator" w:id="0">
    <w:p w14:paraId="62804F39" w14:textId="77777777" w:rsidR="009C36A6" w:rsidRDefault="009C36A6"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2AB245F1"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w:t>
    </w:r>
    <w:r w:rsidR="00C72613">
      <w:rPr>
        <w:lang w:eastAsia="zh-CN"/>
      </w:rPr>
      <w:t>2</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6817AE72"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w:t>
          </w:r>
          <w:r w:rsidR="003C2C44">
            <w:rPr>
              <w:i w:val="0"/>
              <w:iCs/>
              <w:lang w:eastAsia="zh-CN"/>
            </w:rPr>
            <w:t>2</w:t>
          </w:r>
          <w:r>
            <w:rPr>
              <w:i w:val="0"/>
              <w:iCs/>
            </w:rPr>
            <w:t>) 000–000</w:t>
          </w:r>
        </w:p>
      </w:tc>
      <w:tc>
        <w:tcPr>
          <w:tcW w:w="2464" w:type="dxa"/>
        </w:tcPr>
        <w:p w14:paraId="2A82BDD8" w14:textId="77777777" w:rsidR="00BB69F2" w:rsidRPr="008D4E90" w:rsidRDefault="009C36A6">
          <w:pPr>
            <w:pStyle w:val="a3"/>
            <w:tabs>
              <w:tab w:val="left" w:pos="1932"/>
            </w:tabs>
            <w:spacing w:before="0" w:beforeAutospacing="0" w:after="0" w:line="240" w:lineRule="auto"/>
            <w:ind w:left="-125" w:firstLine="11"/>
          </w:pPr>
        </w:p>
        <w:p w14:paraId="74B9D8C3" w14:textId="77777777" w:rsidR="00BB69F2" w:rsidRDefault="009C36A6">
          <w:pPr>
            <w:pStyle w:val="a3"/>
            <w:tabs>
              <w:tab w:val="left" w:pos="1932"/>
            </w:tabs>
            <w:spacing w:before="80" w:beforeAutospacing="0" w:after="0" w:line="240" w:lineRule="auto"/>
            <w:ind w:left="-125" w:firstLine="11"/>
            <w:rPr>
              <w:i w:val="0"/>
              <w:iCs/>
            </w:rPr>
          </w:pPr>
        </w:p>
      </w:tc>
    </w:tr>
  </w:tbl>
  <w:p w14:paraId="40B39F5E" w14:textId="77777777" w:rsidR="00BB69F2" w:rsidRDefault="009C36A6">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23D3A"/>
    <w:rsid w:val="000743A7"/>
    <w:rsid w:val="00102F6C"/>
    <w:rsid w:val="001677CB"/>
    <w:rsid w:val="0017101F"/>
    <w:rsid w:val="001C6152"/>
    <w:rsid w:val="002303BA"/>
    <w:rsid w:val="002D5F08"/>
    <w:rsid w:val="002D7467"/>
    <w:rsid w:val="002E615A"/>
    <w:rsid w:val="00347E73"/>
    <w:rsid w:val="00363051"/>
    <w:rsid w:val="003C2C44"/>
    <w:rsid w:val="004F5036"/>
    <w:rsid w:val="005327C8"/>
    <w:rsid w:val="00696277"/>
    <w:rsid w:val="006C7A95"/>
    <w:rsid w:val="006F72D8"/>
    <w:rsid w:val="007A1160"/>
    <w:rsid w:val="00817298"/>
    <w:rsid w:val="0082716F"/>
    <w:rsid w:val="00867633"/>
    <w:rsid w:val="00902E51"/>
    <w:rsid w:val="00911E5F"/>
    <w:rsid w:val="009A76D6"/>
    <w:rsid w:val="009C36A6"/>
    <w:rsid w:val="00A15FC3"/>
    <w:rsid w:val="00A23B53"/>
    <w:rsid w:val="00AB6937"/>
    <w:rsid w:val="00B122AD"/>
    <w:rsid w:val="00B57DB2"/>
    <w:rsid w:val="00C72613"/>
    <w:rsid w:val="00CC6B06"/>
    <w:rsid w:val="00CD0B8F"/>
    <w:rsid w:val="00D05C4A"/>
    <w:rsid w:val="00D41439"/>
    <w:rsid w:val="00DC1CC8"/>
    <w:rsid w:val="00EB349B"/>
    <w:rsid w:val="00F87ADC"/>
    <w:rsid w:val="00FC3D26"/>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paragraph" w:styleId="af1">
    <w:name w:val="Balloon Text"/>
    <w:basedOn w:val="a"/>
    <w:link w:val="af2"/>
    <w:uiPriority w:val="99"/>
    <w:semiHidden/>
    <w:unhideWhenUsed/>
    <w:rsid w:val="00FC3D26"/>
    <w:rPr>
      <w:sz w:val="18"/>
      <w:szCs w:val="18"/>
    </w:rPr>
  </w:style>
  <w:style w:type="character" w:customStyle="1" w:styleId="af2">
    <w:name w:val="批注框文本 字符"/>
    <w:basedOn w:val="a0"/>
    <w:link w:val="af1"/>
    <w:uiPriority w:val="99"/>
    <w:semiHidden/>
    <w:rsid w:val="00FC3D2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7</Pages>
  <Words>2066</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5881</cp:lastModifiedBy>
  <cp:revision>28</cp:revision>
  <dcterms:created xsi:type="dcterms:W3CDTF">2019-04-25T11:10:00Z</dcterms:created>
  <dcterms:modified xsi:type="dcterms:W3CDTF">2021-12-24T06:31:00Z</dcterms:modified>
</cp:coreProperties>
</file>